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64" w:type="dxa"/>
        <w:jc w:val="center"/>
        <w:tblBorders>
          <w:top w:val="single" w:sz="18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30"/>
        <w:gridCol w:w="1627"/>
        <w:gridCol w:w="907"/>
      </w:tblGrid>
      <w:tr w:rsidR="00EE098F" w:rsidTr="0062536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30" w:type="dxa"/>
            <w:tcBorders>
              <w:top w:val="single" w:sz="18" w:space="0" w:color="auto"/>
              <w:bottom w:val="thinThickSmallGap" w:sz="24" w:space="0" w:color="auto"/>
            </w:tcBorders>
            <w:shd w:val="clear" w:color="auto" w:fill="E0E0E0"/>
            <w:vAlign w:val="center"/>
          </w:tcPr>
          <w:p w:rsidR="00EE098F" w:rsidRDefault="00EE098F" w:rsidP="0062536B">
            <w:pPr>
              <w:pStyle w:val="Heading1"/>
              <w:tabs>
                <w:tab w:val="clear" w:pos="480"/>
                <w:tab w:val="clear" w:pos="840"/>
              </w:tabs>
              <w:ind w:left="522" w:hanging="522"/>
              <w:rPr>
                <w:rFonts w:cs="Arial"/>
                <w:sz w:val="24"/>
                <w:szCs w:val="24"/>
              </w:rPr>
            </w:pPr>
            <w:smartTag w:uri="urn:schemas-microsoft-com:office:smarttags" w:element="State">
              <w:smartTag w:uri="urn:schemas-microsoft-com:office:smarttags" w:element="place">
                <w:r>
                  <w:rPr>
                    <w:rFonts w:cs="Arial"/>
                    <w:sz w:val="24"/>
                    <w:szCs w:val="24"/>
                  </w:rPr>
                  <w:t>CALIFORNIA</w:t>
                </w:r>
              </w:smartTag>
            </w:smartTag>
            <w:r>
              <w:rPr>
                <w:rFonts w:cs="Arial"/>
                <w:sz w:val="24"/>
                <w:szCs w:val="24"/>
              </w:rPr>
              <w:t xml:space="preserve"> CONTENT STANDARDS: GRADE 6</w:t>
            </w:r>
          </w:p>
        </w:tc>
        <w:tc>
          <w:tcPr>
            <w:tcW w:w="1627" w:type="dxa"/>
            <w:tcBorders>
              <w:top w:val="single" w:sz="18" w:space="0" w:color="auto"/>
              <w:bottom w:val="thinThickSmallGap" w:sz="24" w:space="0" w:color="auto"/>
            </w:tcBorders>
            <w:shd w:val="clear" w:color="auto" w:fill="E0E0E0"/>
            <w:vAlign w:val="center"/>
          </w:tcPr>
          <w:p w:rsidR="00EE098F" w:rsidRDefault="00EE098F" w:rsidP="0062536B">
            <w:pPr>
              <w:ind w:left="-7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# of </w:t>
            </w:r>
          </w:p>
          <w:p w:rsidR="00EE098F" w:rsidRDefault="00EE098F" w:rsidP="0062536B">
            <w:pPr>
              <w:ind w:left="-7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Items</w:t>
            </w:r>
          </w:p>
        </w:tc>
        <w:tc>
          <w:tcPr>
            <w:tcW w:w="907" w:type="dxa"/>
            <w:tcBorders>
              <w:top w:val="single" w:sz="18" w:space="0" w:color="auto"/>
              <w:bottom w:val="thinThickSmallGap" w:sz="24" w:space="0" w:color="auto"/>
            </w:tcBorders>
            <w:shd w:val="clear" w:color="auto" w:fill="E0E0E0"/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%</w:t>
            </w:r>
          </w:p>
        </w:tc>
      </w:tr>
      <w:tr w:rsidR="00EE098F" w:rsidTr="0062536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30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FFFFFF"/>
          </w:tcPr>
          <w:p w:rsidR="00EE098F" w:rsidRDefault="00EE098F" w:rsidP="0062536B">
            <w:pPr>
              <w:tabs>
                <w:tab w:val="left" w:pos="0"/>
                <w:tab w:val="left" w:pos="360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Standard Set 3.0  Students investigate geometric patterns and describe them algebraically:</w:t>
            </w:r>
          </w:p>
        </w:tc>
        <w:tc>
          <w:tcPr>
            <w:tcW w:w="1627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7" w:type="dxa"/>
            <w:vMerge w:val="restart"/>
            <w:tcBorders>
              <w:top w:val="thinThickSmallGap" w:sz="24" w:space="0" w:color="auto"/>
            </w:tcBorders>
            <w:shd w:val="clear" w:color="auto" w:fill="E0E0E0"/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E098F" w:rsidTr="0062536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30" w:type="dxa"/>
            <w:tcBorders>
              <w:top w:val="single" w:sz="4" w:space="0" w:color="auto"/>
              <w:bottom w:val="single" w:sz="4" w:space="0" w:color="auto"/>
            </w:tcBorders>
          </w:tcPr>
          <w:p w:rsidR="00EE098F" w:rsidRDefault="00EE098F" w:rsidP="0062536B">
            <w:pPr>
              <w:tabs>
                <w:tab w:val="left" w:pos="360"/>
                <w:tab w:val="left" w:pos="720"/>
              </w:tabs>
              <w:ind w:left="360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Use variables in expressions describing geometric </w:t>
            </w:r>
            <w:r>
              <w:rPr>
                <w:rFonts w:ascii="Arial" w:hAnsi="Arial" w:cs="Arial"/>
              </w:rPr>
              <w:tab/>
              <w:t>quantities (e.g., P = 2</w:t>
            </w:r>
            <w:r>
              <w:rPr>
                <w:rFonts w:ascii="Arial" w:hAnsi="Arial" w:cs="Arial"/>
                <w:i/>
              </w:rPr>
              <w:t>w</w:t>
            </w:r>
            <w:r>
              <w:rPr>
                <w:rFonts w:ascii="Arial" w:hAnsi="Arial" w:cs="Arial"/>
              </w:rPr>
              <w:t xml:space="preserve"> + 2</w:t>
            </w:r>
            <w:r>
              <w:rPr>
                <w:rFonts w:ascii="Arial" w:hAnsi="Arial" w:cs="Arial"/>
                <w:i/>
              </w:rPr>
              <w:t>l</w:t>
            </w:r>
            <w:r>
              <w:rPr>
                <w:rFonts w:ascii="Arial" w:hAnsi="Arial" w:cs="Arial"/>
              </w:rPr>
              <w:t xml:space="preserve">, A = ½ </w:t>
            </w:r>
            <w:proofErr w:type="spellStart"/>
            <w:r>
              <w:rPr>
                <w:rFonts w:ascii="Arial" w:hAnsi="Arial" w:cs="Arial"/>
                <w:i/>
              </w:rPr>
              <w:t>bh</w:t>
            </w:r>
            <w:proofErr w:type="spellEnd"/>
            <w:r>
              <w:rPr>
                <w:rFonts w:ascii="Arial" w:hAnsi="Arial" w:cs="Arial"/>
              </w:rPr>
              <w:t xml:space="preserve">, C = </w:t>
            </w:r>
            <w:r>
              <w:rPr>
                <w:rFonts w:ascii="Arial" w:hAnsi="Arial" w:cs="Arial"/>
              </w:rPr>
              <w:sym w:font="Symbol" w:char="F070"/>
            </w:r>
            <w:r>
              <w:rPr>
                <w:rFonts w:ascii="Arial" w:hAnsi="Arial" w:cs="Arial"/>
                <w:i/>
              </w:rPr>
              <w:t>d</w:t>
            </w:r>
            <w:r>
              <w:rPr>
                <w:rFonts w:ascii="Arial" w:hAnsi="Arial" w:cs="Arial"/>
              </w:rPr>
              <w:t xml:space="preserve"> – the </w:t>
            </w:r>
            <w:r>
              <w:rPr>
                <w:rFonts w:ascii="Arial" w:hAnsi="Arial" w:cs="Arial"/>
              </w:rPr>
              <w:tab/>
              <w:t xml:space="preserve">formulas for the perimeter of a rectangle, the area of a </w:t>
            </w:r>
            <w:r>
              <w:rPr>
                <w:rFonts w:ascii="Arial" w:hAnsi="Arial" w:cs="Arial"/>
              </w:rPr>
              <w:tab/>
              <w:t>triangle, and the circumference of a circle, respectively).</w:t>
            </w: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07" w:type="dxa"/>
            <w:vMerge/>
            <w:shd w:val="clear" w:color="auto" w:fill="E0E0E0"/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E098F" w:rsidTr="0062536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30" w:type="dxa"/>
            <w:tcBorders>
              <w:top w:val="single" w:sz="4" w:space="0" w:color="auto"/>
              <w:bottom w:val="single" w:sz="18" w:space="0" w:color="auto"/>
            </w:tcBorders>
          </w:tcPr>
          <w:p w:rsidR="00EE098F" w:rsidRDefault="00EE098F" w:rsidP="0062536B">
            <w:pPr>
              <w:tabs>
                <w:tab w:val="left" w:pos="360"/>
                <w:tab w:val="left" w:pos="720"/>
              </w:tabs>
              <w:ind w:left="360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Express in symbolic form simple relationships arising from </w:t>
            </w:r>
            <w:r>
              <w:rPr>
                <w:rFonts w:ascii="Arial" w:hAnsi="Arial" w:cs="Arial"/>
              </w:rPr>
              <w:tab/>
              <w:t>geometry.</w:t>
            </w:r>
          </w:p>
        </w:tc>
        <w:tc>
          <w:tcPr>
            <w:tcW w:w="162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07" w:type="dxa"/>
            <w:vMerge/>
            <w:tcBorders>
              <w:bottom w:val="single" w:sz="18" w:space="0" w:color="auto"/>
            </w:tcBorders>
            <w:shd w:val="clear" w:color="auto" w:fill="E0E0E0"/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E098F" w:rsidTr="0062536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30" w:type="dxa"/>
            <w:tcBorders>
              <w:top w:val="thinThickSmallGap" w:sz="24" w:space="0" w:color="auto"/>
              <w:bottom w:val="single" w:sz="18" w:space="0" w:color="auto"/>
            </w:tcBorders>
            <w:shd w:val="clear" w:color="auto" w:fill="E0E0E0"/>
            <w:vAlign w:val="center"/>
          </w:tcPr>
          <w:p w:rsidR="00EE098F" w:rsidRDefault="00EE098F" w:rsidP="0062536B">
            <w:pPr>
              <w:tabs>
                <w:tab w:val="left" w:pos="720"/>
              </w:tabs>
              <w:ind w:left="706" w:hanging="70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Measurement and Geometry</w:t>
            </w:r>
          </w:p>
        </w:tc>
        <w:tc>
          <w:tcPr>
            <w:tcW w:w="1627" w:type="dxa"/>
            <w:tcBorders>
              <w:top w:val="thinThickSmallGap" w:sz="24" w:space="0" w:color="auto"/>
              <w:bottom w:val="single" w:sz="18" w:space="0" w:color="auto"/>
            </w:tcBorders>
            <w:shd w:val="clear" w:color="auto" w:fill="E0E0E0"/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907" w:type="dxa"/>
            <w:tcBorders>
              <w:top w:val="thinThickSmallGap" w:sz="24" w:space="0" w:color="auto"/>
              <w:bottom w:val="single" w:sz="18" w:space="0" w:color="auto"/>
            </w:tcBorders>
            <w:shd w:val="clear" w:color="auto" w:fill="E0E0E0"/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15%</w:t>
            </w:r>
          </w:p>
        </w:tc>
      </w:tr>
      <w:tr w:rsidR="00EE098F" w:rsidTr="0062536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30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EE098F" w:rsidRDefault="00EE098F" w:rsidP="0062536B">
            <w:pPr>
              <w:tabs>
                <w:tab w:val="left" w:pos="720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Standard Set 1.0  Students deepen their understanding of the measurement of plane and solid shapes and use this understanding to solve problems:</w:t>
            </w:r>
          </w:p>
        </w:tc>
        <w:tc>
          <w:tcPr>
            <w:tcW w:w="1627" w:type="dxa"/>
            <w:tcBorders>
              <w:top w:val="single" w:sz="18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7" w:type="dxa"/>
            <w:vMerge w:val="restart"/>
            <w:tcBorders>
              <w:top w:val="single" w:sz="18" w:space="0" w:color="auto"/>
            </w:tcBorders>
            <w:shd w:val="clear" w:color="auto" w:fill="E0E0E0"/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E098F" w:rsidTr="0062536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30" w:type="dxa"/>
            <w:tcBorders>
              <w:top w:val="single" w:sz="4" w:space="0" w:color="auto"/>
              <w:bottom w:val="single" w:sz="4" w:space="0" w:color="auto"/>
            </w:tcBorders>
          </w:tcPr>
          <w:p w:rsidR="00EE098F" w:rsidRDefault="00EE098F" w:rsidP="0062536B">
            <w:pPr>
              <w:tabs>
                <w:tab w:val="left" w:pos="360"/>
                <w:tab w:val="left" w:pos="720"/>
              </w:tabs>
              <w:ind w:left="360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1.1*</w:t>
            </w:r>
            <w:r>
              <w:rPr>
                <w:rFonts w:ascii="Arial" w:hAnsi="Arial" w:cs="Arial"/>
              </w:rPr>
              <w:tab/>
              <w:t xml:space="preserve">Understand the concept of a constant such </w:t>
            </w:r>
            <w:proofErr w:type="gramStart"/>
            <w:r>
              <w:rPr>
                <w:rFonts w:ascii="Arial" w:hAnsi="Arial" w:cs="Arial"/>
              </w:rPr>
              <w:t xml:space="preserve">as </w:t>
            </w:r>
            <w:proofErr w:type="gramEnd"/>
            <w:r>
              <w:rPr>
                <w:rFonts w:ascii="Arial" w:hAnsi="Arial" w:cs="Arial"/>
              </w:rPr>
              <w:sym w:font="Symbol" w:char="F070"/>
            </w:r>
            <w:r>
              <w:rPr>
                <w:rFonts w:ascii="Arial" w:hAnsi="Arial" w:cs="Arial"/>
              </w:rPr>
              <w:t xml:space="preserve">; know the </w:t>
            </w:r>
            <w:r>
              <w:rPr>
                <w:rFonts w:ascii="Arial" w:hAnsi="Arial" w:cs="Arial"/>
              </w:rPr>
              <w:tab/>
              <w:t>formulas for the circumference and area of a circle.</w:t>
            </w: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07" w:type="dxa"/>
            <w:vMerge/>
            <w:shd w:val="pct12" w:color="auto" w:fill="auto"/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E098F" w:rsidTr="0062536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30" w:type="dxa"/>
            <w:tcBorders>
              <w:top w:val="single" w:sz="4" w:space="0" w:color="auto"/>
              <w:bottom w:val="single" w:sz="4" w:space="0" w:color="auto"/>
            </w:tcBorders>
          </w:tcPr>
          <w:p w:rsidR="00EE098F" w:rsidRDefault="00EE098F" w:rsidP="0062536B">
            <w:pPr>
              <w:tabs>
                <w:tab w:val="left" w:pos="360"/>
                <w:tab w:val="left" w:pos="720"/>
              </w:tabs>
              <w:ind w:left="360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Know common estimates of </w:t>
            </w:r>
            <w:r>
              <w:rPr>
                <w:rFonts w:ascii="Arial" w:hAnsi="Arial" w:cs="Arial"/>
              </w:rPr>
              <w:sym w:font="Symbol" w:char="F070"/>
            </w:r>
            <w:r>
              <w:rPr>
                <w:rFonts w:ascii="Arial" w:hAnsi="Arial" w:cs="Arial"/>
              </w:rPr>
              <w:t xml:space="preserve"> (3.14; 22/7) and use these </w:t>
            </w:r>
            <w:r>
              <w:rPr>
                <w:rFonts w:ascii="Arial" w:hAnsi="Arial" w:cs="Arial"/>
              </w:rPr>
              <w:tab/>
              <w:t xml:space="preserve">values to estimate and calculate the circumference and the </w:t>
            </w:r>
            <w:r>
              <w:rPr>
                <w:rFonts w:ascii="Arial" w:hAnsi="Arial" w:cs="Arial"/>
              </w:rPr>
              <w:tab/>
              <w:t>area of circles; compare with actual measurements.</w:t>
            </w: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1/2**</w:t>
            </w:r>
          </w:p>
        </w:tc>
        <w:tc>
          <w:tcPr>
            <w:tcW w:w="907" w:type="dxa"/>
            <w:vMerge/>
            <w:shd w:val="pct12" w:color="auto" w:fill="auto"/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E098F" w:rsidTr="0062536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30" w:type="dxa"/>
            <w:tcBorders>
              <w:top w:val="single" w:sz="4" w:space="0" w:color="auto"/>
              <w:bottom w:val="single" w:sz="4" w:space="0" w:color="auto"/>
            </w:tcBorders>
          </w:tcPr>
          <w:p w:rsidR="00EE098F" w:rsidRDefault="00EE098F" w:rsidP="0062536B">
            <w:pPr>
              <w:ind w:left="684" w:hanging="684"/>
              <w:rPr>
                <w:rFonts w:ascii="Arial" w:hAnsi="Arial" w:cs="Arial"/>
                <w:strike/>
              </w:rPr>
            </w:pPr>
            <w:r>
              <w:rPr>
                <w:rFonts w:ascii="Arial" w:hAnsi="Arial" w:cs="Arial"/>
              </w:rPr>
              <w:t>1.3</w:t>
            </w:r>
            <w:r>
              <w:rPr>
                <w:rFonts w:ascii="Arial" w:hAnsi="Arial" w:cs="Arial"/>
              </w:rPr>
              <w:tab/>
              <w:t>Know and use the formulas for the volume of triangular prisms and cylinders (area of base × height; compare these formulas and explain the similarity between them and the formula for the volume of a rectangular solid.</w:t>
            </w: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1/2**</w:t>
            </w:r>
          </w:p>
        </w:tc>
        <w:tc>
          <w:tcPr>
            <w:tcW w:w="907" w:type="dxa"/>
            <w:vMerge/>
            <w:shd w:val="pct12" w:color="auto" w:fill="auto"/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E098F" w:rsidTr="0062536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E098F" w:rsidRDefault="00EE098F" w:rsidP="0062536B">
            <w:pPr>
              <w:tabs>
                <w:tab w:val="left" w:pos="360"/>
                <w:tab w:val="left" w:pos="72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Standard Set 2.0  Students identify and describe the properties of two-dimensional figures:</w:t>
            </w: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7" w:type="dxa"/>
            <w:vMerge/>
            <w:shd w:val="pct12" w:color="auto" w:fill="auto"/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E098F" w:rsidTr="0062536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30" w:type="dxa"/>
            <w:tcBorders>
              <w:top w:val="single" w:sz="4" w:space="0" w:color="auto"/>
              <w:bottom w:val="single" w:sz="4" w:space="0" w:color="auto"/>
            </w:tcBorders>
          </w:tcPr>
          <w:p w:rsidR="00EE098F" w:rsidRDefault="00EE098F" w:rsidP="0062536B">
            <w:pPr>
              <w:tabs>
                <w:tab w:val="left" w:pos="360"/>
              </w:tabs>
              <w:ind w:left="360" w:hanging="3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2.1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Identify angles as vertical, adjacent, complementary, or </w:t>
            </w:r>
            <w:r>
              <w:rPr>
                <w:rFonts w:ascii="Arial" w:hAnsi="Arial" w:cs="Arial"/>
              </w:rPr>
              <w:tab/>
              <w:t>supplementary and provide descriptions of these terms.</w:t>
            </w: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07" w:type="dxa"/>
            <w:vMerge/>
            <w:shd w:val="pct12" w:color="auto" w:fill="auto"/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E098F" w:rsidTr="0062536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30" w:type="dxa"/>
            <w:tcBorders>
              <w:top w:val="single" w:sz="4" w:space="0" w:color="auto"/>
              <w:bottom w:val="single" w:sz="4" w:space="0" w:color="auto"/>
            </w:tcBorders>
          </w:tcPr>
          <w:p w:rsidR="00EE098F" w:rsidRDefault="00EE098F" w:rsidP="0062536B">
            <w:pPr>
              <w:tabs>
                <w:tab w:val="left" w:pos="360"/>
              </w:tabs>
              <w:ind w:left="360" w:hanging="3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2.2*</w:t>
            </w:r>
            <w:r>
              <w:rPr>
                <w:rFonts w:ascii="Arial" w:hAnsi="Arial" w:cs="Arial"/>
              </w:rPr>
              <w:tab/>
              <w:t xml:space="preserve">Use the properties of complementary and supplementary </w:t>
            </w:r>
            <w:r>
              <w:rPr>
                <w:rFonts w:ascii="Arial" w:hAnsi="Arial" w:cs="Arial"/>
              </w:rPr>
              <w:tab/>
              <w:t xml:space="preserve">angles and the sum of the angles of a triangle to solve </w:t>
            </w:r>
            <w:r>
              <w:rPr>
                <w:rFonts w:ascii="Arial" w:hAnsi="Arial" w:cs="Arial"/>
              </w:rPr>
              <w:tab/>
              <w:t>problems involving an unknown angle.</w:t>
            </w: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07" w:type="dxa"/>
            <w:vMerge/>
            <w:shd w:val="pct12" w:color="auto" w:fill="auto"/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E098F" w:rsidTr="0062536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30" w:type="dxa"/>
            <w:tcBorders>
              <w:top w:val="single" w:sz="4" w:space="0" w:color="auto"/>
              <w:bottom w:val="thinThickSmallGap" w:sz="24" w:space="0" w:color="auto"/>
            </w:tcBorders>
          </w:tcPr>
          <w:p w:rsidR="00EE098F" w:rsidRDefault="00EE098F" w:rsidP="0062536B">
            <w:pPr>
              <w:tabs>
                <w:tab w:val="left" w:pos="360"/>
              </w:tabs>
              <w:ind w:left="360" w:hanging="3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2.3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Draw quadrilaterals and triangles from given information </w:t>
            </w:r>
            <w:r>
              <w:rPr>
                <w:rFonts w:ascii="Arial" w:hAnsi="Arial" w:cs="Arial"/>
              </w:rPr>
              <w:tab/>
              <w:t xml:space="preserve">about them (e.g., a quadrilateral having equal sides but no </w:t>
            </w:r>
            <w:r>
              <w:rPr>
                <w:rFonts w:ascii="Arial" w:hAnsi="Arial" w:cs="Arial"/>
              </w:rPr>
              <w:tab/>
              <w:t>right angles, a right isosceles triangle).</w:t>
            </w:r>
          </w:p>
        </w:tc>
        <w:tc>
          <w:tcPr>
            <w:tcW w:w="1627" w:type="dxa"/>
            <w:tcBorders>
              <w:top w:val="single" w:sz="4" w:space="0" w:color="auto"/>
              <w:bottom w:val="thinThickSmallGap" w:sz="24" w:space="0" w:color="auto"/>
            </w:tcBorders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07" w:type="dxa"/>
            <w:vMerge/>
            <w:tcBorders>
              <w:bottom w:val="thinThickSmallGap" w:sz="24" w:space="0" w:color="auto"/>
            </w:tcBorders>
            <w:shd w:val="pct12" w:color="auto" w:fill="auto"/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E098F" w:rsidTr="0062536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30" w:type="dxa"/>
            <w:tcBorders>
              <w:top w:val="thinThickSmallGap" w:sz="24" w:space="0" w:color="auto"/>
              <w:bottom w:val="single" w:sz="18" w:space="0" w:color="auto"/>
            </w:tcBorders>
            <w:shd w:val="clear" w:color="auto" w:fill="E0E0E0"/>
            <w:vAlign w:val="center"/>
          </w:tcPr>
          <w:p w:rsidR="00EE098F" w:rsidRDefault="00EE098F" w:rsidP="0062536B">
            <w:pPr>
              <w:tabs>
                <w:tab w:val="left" w:pos="360"/>
                <w:tab w:val="left" w:pos="720"/>
              </w:tabs>
              <w:ind w:left="360" w:hanging="3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Statistics, Data Analysis, and Probability</w:t>
            </w:r>
          </w:p>
        </w:tc>
        <w:tc>
          <w:tcPr>
            <w:tcW w:w="1627" w:type="dxa"/>
            <w:tcBorders>
              <w:top w:val="thinThickSmallGap" w:sz="24" w:space="0" w:color="auto"/>
              <w:bottom w:val="single" w:sz="18" w:space="0" w:color="auto"/>
            </w:tcBorders>
            <w:shd w:val="clear" w:color="auto" w:fill="E0E0E0"/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907" w:type="dxa"/>
            <w:tcBorders>
              <w:top w:val="thinThickSmallGap" w:sz="24" w:space="0" w:color="auto"/>
              <w:bottom w:val="single" w:sz="18" w:space="0" w:color="auto"/>
            </w:tcBorders>
            <w:shd w:val="clear" w:color="auto" w:fill="E0E0E0"/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17%</w:t>
            </w:r>
          </w:p>
        </w:tc>
      </w:tr>
      <w:tr w:rsidR="00EE098F" w:rsidTr="0062536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30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EE098F" w:rsidRDefault="00EE098F" w:rsidP="0062536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Standard Set 1.0  Students compute and analyze statistical measurements for data sets:</w:t>
            </w:r>
          </w:p>
        </w:tc>
        <w:tc>
          <w:tcPr>
            <w:tcW w:w="1627" w:type="dxa"/>
            <w:tcBorders>
              <w:top w:val="single" w:sz="18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EE098F" w:rsidRDefault="00EE098F" w:rsidP="0062536B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vMerge w:val="restart"/>
            <w:tcBorders>
              <w:top w:val="single" w:sz="18" w:space="0" w:color="auto"/>
            </w:tcBorders>
            <w:shd w:val="clear" w:color="auto" w:fill="E0E0E0"/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E098F" w:rsidTr="0062536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30" w:type="dxa"/>
            <w:tcBorders>
              <w:top w:val="single" w:sz="4" w:space="0" w:color="auto"/>
              <w:bottom w:val="single" w:sz="4" w:space="0" w:color="auto"/>
            </w:tcBorders>
          </w:tcPr>
          <w:p w:rsidR="00EE098F" w:rsidRDefault="00EE098F" w:rsidP="0062536B">
            <w:pPr>
              <w:tabs>
                <w:tab w:val="left" w:pos="360"/>
                <w:tab w:val="left" w:pos="720"/>
              </w:tabs>
              <w:ind w:left="360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Compute the range, mean, median, and mode of data </w:t>
            </w:r>
            <w:r>
              <w:rPr>
                <w:rFonts w:ascii="Arial" w:hAnsi="Arial" w:cs="Arial"/>
              </w:rPr>
              <w:tab/>
              <w:t>sets.</w:t>
            </w: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1/3**</w:t>
            </w:r>
          </w:p>
        </w:tc>
        <w:tc>
          <w:tcPr>
            <w:tcW w:w="907" w:type="dxa"/>
            <w:vMerge/>
            <w:shd w:val="clear" w:color="auto" w:fill="E0E0E0"/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E098F" w:rsidTr="0062536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30" w:type="dxa"/>
            <w:tcBorders>
              <w:top w:val="single" w:sz="4" w:space="0" w:color="auto"/>
              <w:bottom w:val="single" w:sz="18" w:space="0" w:color="auto"/>
            </w:tcBorders>
          </w:tcPr>
          <w:p w:rsidR="00EE098F" w:rsidRDefault="00EE098F" w:rsidP="0062536B">
            <w:pPr>
              <w:tabs>
                <w:tab w:val="left" w:pos="360"/>
                <w:tab w:val="left" w:pos="720"/>
              </w:tabs>
              <w:ind w:left="360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Understand how additional data added to data sets may </w:t>
            </w:r>
            <w:r>
              <w:rPr>
                <w:rFonts w:ascii="Arial" w:hAnsi="Arial" w:cs="Arial"/>
              </w:rPr>
              <w:tab/>
              <w:t xml:space="preserve">affect these computations of measures of central </w:t>
            </w:r>
            <w:r>
              <w:rPr>
                <w:rFonts w:ascii="Arial" w:hAnsi="Arial" w:cs="Arial"/>
              </w:rPr>
              <w:tab/>
              <w:t>tendency.</w:t>
            </w:r>
          </w:p>
        </w:tc>
        <w:tc>
          <w:tcPr>
            <w:tcW w:w="162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1/3**</w:t>
            </w:r>
          </w:p>
        </w:tc>
        <w:tc>
          <w:tcPr>
            <w:tcW w:w="907" w:type="dxa"/>
            <w:vMerge/>
            <w:tcBorders>
              <w:bottom w:val="single" w:sz="18" w:space="0" w:color="auto"/>
            </w:tcBorders>
            <w:shd w:val="clear" w:color="auto" w:fill="E0E0E0"/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E098F" w:rsidTr="0062536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30" w:type="dxa"/>
            <w:tcBorders>
              <w:top w:val="single" w:sz="18" w:space="0" w:color="auto"/>
              <w:bottom w:val="thinThickSmallGap" w:sz="24" w:space="0" w:color="auto"/>
            </w:tcBorders>
            <w:shd w:val="clear" w:color="auto" w:fill="E0E0E0"/>
            <w:vAlign w:val="center"/>
          </w:tcPr>
          <w:p w:rsidR="00EE098F" w:rsidRDefault="00EE098F" w:rsidP="0062536B">
            <w:pPr>
              <w:pStyle w:val="Heading1"/>
              <w:tabs>
                <w:tab w:val="clear" w:pos="480"/>
                <w:tab w:val="clear" w:pos="840"/>
              </w:tabs>
              <w:ind w:left="522" w:hanging="522"/>
              <w:rPr>
                <w:rFonts w:cs="Arial"/>
                <w:sz w:val="24"/>
                <w:szCs w:val="24"/>
              </w:rPr>
            </w:pPr>
            <w:smartTag w:uri="urn:schemas-microsoft-com:office:smarttags" w:element="State">
              <w:smartTag w:uri="urn:schemas-microsoft-com:office:smarttags" w:element="place">
                <w:r>
                  <w:rPr>
                    <w:rFonts w:cs="Arial"/>
                    <w:sz w:val="24"/>
                    <w:szCs w:val="24"/>
                  </w:rPr>
                  <w:lastRenderedPageBreak/>
                  <w:t>CALIFORNIA</w:t>
                </w:r>
              </w:smartTag>
            </w:smartTag>
            <w:r>
              <w:rPr>
                <w:rFonts w:cs="Arial"/>
                <w:sz w:val="24"/>
                <w:szCs w:val="24"/>
              </w:rPr>
              <w:t xml:space="preserve"> CONTENT STANDARDS: GRADE 6</w:t>
            </w:r>
          </w:p>
        </w:tc>
        <w:tc>
          <w:tcPr>
            <w:tcW w:w="1627" w:type="dxa"/>
            <w:tcBorders>
              <w:top w:val="single" w:sz="18" w:space="0" w:color="auto"/>
              <w:bottom w:val="thinThickSmallGap" w:sz="24" w:space="0" w:color="auto"/>
            </w:tcBorders>
            <w:shd w:val="clear" w:color="auto" w:fill="E0E0E0"/>
            <w:vAlign w:val="center"/>
          </w:tcPr>
          <w:p w:rsidR="00EE098F" w:rsidRDefault="00EE098F" w:rsidP="0062536B">
            <w:pPr>
              <w:ind w:left="-7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# of </w:t>
            </w:r>
          </w:p>
          <w:p w:rsidR="00EE098F" w:rsidRDefault="00EE098F" w:rsidP="0062536B">
            <w:pPr>
              <w:ind w:left="-7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Items</w:t>
            </w:r>
          </w:p>
        </w:tc>
        <w:tc>
          <w:tcPr>
            <w:tcW w:w="907" w:type="dxa"/>
            <w:tcBorders>
              <w:top w:val="single" w:sz="18" w:space="0" w:color="auto"/>
              <w:bottom w:val="thinThickSmallGap" w:sz="24" w:space="0" w:color="auto"/>
            </w:tcBorders>
            <w:shd w:val="clear" w:color="auto" w:fill="E0E0E0"/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%</w:t>
            </w:r>
          </w:p>
        </w:tc>
      </w:tr>
      <w:tr w:rsidR="00EE098F" w:rsidTr="0062536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30" w:type="dxa"/>
            <w:tcBorders>
              <w:top w:val="thinThickSmallGap" w:sz="24" w:space="0" w:color="auto"/>
              <w:bottom w:val="single" w:sz="4" w:space="0" w:color="auto"/>
            </w:tcBorders>
          </w:tcPr>
          <w:p w:rsidR="00EE098F" w:rsidRDefault="00EE098F" w:rsidP="0062536B">
            <w:pPr>
              <w:tabs>
                <w:tab w:val="left" w:pos="360"/>
                <w:tab w:val="left" w:pos="720"/>
              </w:tabs>
              <w:ind w:left="360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Understand how the inclusion or exclusion of outliers </w:t>
            </w:r>
            <w:proofErr w:type="gramStart"/>
            <w:r>
              <w:rPr>
                <w:rFonts w:ascii="Arial" w:hAnsi="Arial" w:cs="Arial"/>
              </w:rPr>
              <w:t>affect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ab/>
              <w:t>measures of central tendency.</w:t>
            </w:r>
          </w:p>
        </w:tc>
        <w:tc>
          <w:tcPr>
            <w:tcW w:w="1627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1/3**</w:t>
            </w:r>
          </w:p>
        </w:tc>
        <w:tc>
          <w:tcPr>
            <w:tcW w:w="907" w:type="dxa"/>
            <w:vMerge w:val="restart"/>
            <w:tcBorders>
              <w:top w:val="thinThickSmallGap" w:sz="24" w:space="0" w:color="auto"/>
              <w:bottom w:val="single" w:sz="18" w:space="0" w:color="auto"/>
            </w:tcBorders>
            <w:shd w:val="clear" w:color="auto" w:fill="E0E0E0"/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E098F" w:rsidTr="0062536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30" w:type="dxa"/>
            <w:tcBorders>
              <w:top w:val="single" w:sz="4" w:space="0" w:color="auto"/>
              <w:bottom w:val="single" w:sz="4" w:space="0" w:color="auto"/>
            </w:tcBorders>
          </w:tcPr>
          <w:p w:rsidR="00EE098F" w:rsidRDefault="00EE098F" w:rsidP="0062536B">
            <w:pPr>
              <w:tabs>
                <w:tab w:val="left" w:pos="360"/>
                <w:tab w:val="left" w:pos="720"/>
              </w:tabs>
              <w:ind w:left="360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Know why a specific measure of central tendency (mean, </w:t>
            </w:r>
            <w:r>
              <w:rPr>
                <w:rFonts w:ascii="Arial" w:hAnsi="Arial" w:cs="Arial"/>
              </w:rPr>
              <w:tab/>
              <w:t xml:space="preserve">median, mode) provides the most useful information in a </w:t>
            </w:r>
            <w:r>
              <w:rPr>
                <w:rFonts w:ascii="Arial" w:hAnsi="Arial" w:cs="Arial"/>
              </w:rPr>
              <w:tab/>
              <w:t>given context.</w:t>
            </w: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NA***</w:t>
            </w:r>
          </w:p>
        </w:tc>
        <w:tc>
          <w:tcPr>
            <w:tcW w:w="907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E0E0E0"/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E098F" w:rsidTr="0062536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E098F" w:rsidRDefault="00EE098F" w:rsidP="0062536B">
            <w:pPr>
              <w:tabs>
                <w:tab w:val="left" w:pos="360"/>
                <w:tab w:val="left" w:pos="720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Standard Set 2.0  Students use data samples of a population and describe the characteristics and limitations of the samples:</w:t>
            </w: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E0E0E0"/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E098F" w:rsidTr="0062536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30" w:type="dxa"/>
            <w:tcBorders>
              <w:top w:val="single" w:sz="4" w:space="0" w:color="auto"/>
              <w:bottom w:val="single" w:sz="4" w:space="0" w:color="auto"/>
            </w:tcBorders>
          </w:tcPr>
          <w:p w:rsidR="00EE098F" w:rsidRDefault="00EE098F" w:rsidP="0062536B">
            <w:pPr>
              <w:tabs>
                <w:tab w:val="left" w:pos="360"/>
                <w:tab w:val="left" w:pos="720"/>
              </w:tabs>
              <w:ind w:left="360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Compare different samples of a population with the data </w:t>
            </w:r>
            <w:r>
              <w:rPr>
                <w:rFonts w:ascii="Arial" w:hAnsi="Arial" w:cs="Arial"/>
              </w:rPr>
              <w:tab/>
              <w:t xml:space="preserve">from the entire population and identify a situation in which </w:t>
            </w:r>
            <w:r>
              <w:rPr>
                <w:rFonts w:ascii="Arial" w:hAnsi="Arial" w:cs="Arial"/>
              </w:rPr>
              <w:tab/>
              <w:t>it makes sense to use a sample.</w:t>
            </w: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98F" w:rsidRDefault="00EE098F" w:rsidP="0062536B">
            <w:pPr>
              <w:pStyle w:val="Heading3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NA***</w:t>
            </w:r>
          </w:p>
        </w:tc>
        <w:tc>
          <w:tcPr>
            <w:tcW w:w="907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E0E0E0"/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E098F" w:rsidTr="0062536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30" w:type="dxa"/>
            <w:tcBorders>
              <w:top w:val="single" w:sz="4" w:space="0" w:color="auto"/>
              <w:bottom w:val="single" w:sz="4" w:space="0" w:color="auto"/>
            </w:tcBorders>
          </w:tcPr>
          <w:p w:rsidR="00EE098F" w:rsidRDefault="00EE098F" w:rsidP="0062536B">
            <w:pPr>
              <w:tabs>
                <w:tab w:val="left" w:pos="360"/>
                <w:tab w:val="left" w:pos="720"/>
              </w:tabs>
              <w:ind w:left="360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2.2*</w:t>
            </w:r>
            <w:r>
              <w:rPr>
                <w:rFonts w:ascii="Arial" w:hAnsi="Arial" w:cs="Arial"/>
              </w:rPr>
              <w:tab/>
              <w:t xml:space="preserve">Identify different ways of selecting a sample (e.g., </w:t>
            </w:r>
            <w:r>
              <w:rPr>
                <w:rFonts w:ascii="Arial" w:hAnsi="Arial" w:cs="Arial"/>
              </w:rPr>
              <w:tab/>
              <w:t xml:space="preserve">convenience sampling, responses to a survey, random </w:t>
            </w:r>
            <w:r>
              <w:rPr>
                <w:rFonts w:ascii="Arial" w:hAnsi="Arial" w:cs="Arial"/>
              </w:rPr>
              <w:tab/>
              <w:t xml:space="preserve">sampling) and which method makes a sample more </w:t>
            </w:r>
            <w:r>
              <w:rPr>
                <w:rFonts w:ascii="Arial" w:hAnsi="Arial" w:cs="Arial"/>
              </w:rPr>
              <w:tab/>
              <w:t>representative for a population.</w:t>
            </w: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07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E0E0E0"/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E098F" w:rsidTr="0062536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30" w:type="dxa"/>
            <w:tcBorders>
              <w:top w:val="single" w:sz="4" w:space="0" w:color="auto"/>
              <w:bottom w:val="single" w:sz="4" w:space="0" w:color="auto"/>
            </w:tcBorders>
          </w:tcPr>
          <w:p w:rsidR="00EE098F" w:rsidRDefault="00EE098F" w:rsidP="0062536B">
            <w:pPr>
              <w:tabs>
                <w:tab w:val="left" w:pos="360"/>
                <w:tab w:val="left" w:pos="720"/>
              </w:tabs>
              <w:ind w:left="360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2.3*</w:t>
            </w:r>
            <w:r>
              <w:rPr>
                <w:rFonts w:ascii="Arial" w:hAnsi="Arial" w:cs="Arial"/>
              </w:rPr>
              <w:tab/>
              <w:t xml:space="preserve">Analyze data displays and explain why the way in which </w:t>
            </w:r>
            <w:r>
              <w:rPr>
                <w:rFonts w:ascii="Arial" w:hAnsi="Arial" w:cs="Arial"/>
              </w:rPr>
              <w:tab/>
              <w:t xml:space="preserve">the question was asked might have influenced the results </w:t>
            </w:r>
            <w:r>
              <w:rPr>
                <w:rFonts w:ascii="Arial" w:hAnsi="Arial" w:cs="Arial"/>
              </w:rPr>
              <w:tab/>
              <w:t xml:space="preserve">obtained and why the way in which the results were </w:t>
            </w:r>
            <w:r>
              <w:rPr>
                <w:rFonts w:ascii="Arial" w:hAnsi="Arial" w:cs="Arial"/>
              </w:rPr>
              <w:tab/>
              <w:t>displayed might have influenced the conclusions reached.</w:t>
            </w: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NA***</w:t>
            </w:r>
          </w:p>
        </w:tc>
        <w:tc>
          <w:tcPr>
            <w:tcW w:w="907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E0E0E0"/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E098F" w:rsidTr="0062536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30" w:type="dxa"/>
            <w:tcBorders>
              <w:top w:val="single" w:sz="4" w:space="0" w:color="auto"/>
              <w:bottom w:val="single" w:sz="4" w:space="0" w:color="auto"/>
            </w:tcBorders>
          </w:tcPr>
          <w:p w:rsidR="00EE098F" w:rsidRDefault="00EE098F" w:rsidP="0062536B">
            <w:pPr>
              <w:tabs>
                <w:tab w:val="left" w:pos="360"/>
                <w:tab w:val="left" w:pos="720"/>
              </w:tabs>
              <w:ind w:left="360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2.4*</w:t>
            </w:r>
            <w:r>
              <w:rPr>
                <w:rFonts w:ascii="Arial" w:hAnsi="Arial" w:cs="Arial"/>
              </w:rPr>
              <w:tab/>
              <w:t xml:space="preserve">Identify data that represent sampling errors and explain </w:t>
            </w:r>
            <w:r>
              <w:rPr>
                <w:rFonts w:ascii="Arial" w:hAnsi="Arial" w:cs="Arial"/>
              </w:rPr>
              <w:tab/>
              <w:t>why the sample (and the display) might be biased.</w:t>
            </w: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NA***</w:t>
            </w:r>
          </w:p>
        </w:tc>
        <w:tc>
          <w:tcPr>
            <w:tcW w:w="907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E0E0E0"/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E098F" w:rsidTr="0062536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30" w:type="dxa"/>
            <w:tcBorders>
              <w:top w:val="single" w:sz="4" w:space="0" w:color="auto"/>
              <w:bottom w:val="single" w:sz="4" w:space="0" w:color="auto"/>
            </w:tcBorders>
          </w:tcPr>
          <w:p w:rsidR="00EE098F" w:rsidRDefault="00EE098F" w:rsidP="0062536B">
            <w:pPr>
              <w:tabs>
                <w:tab w:val="left" w:pos="360"/>
                <w:tab w:val="left" w:pos="720"/>
              </w:tabs>
              <w:ind w:left="360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2.5*</w:t>
            </w:r>
            <w:r>
              <w:rPr>
                <w:rFonts w:ascii="Arial" w:hAnsi="Arial" w:cs="Arial"/>
              </w:rPr>
              <w:tab/>
              <w:t xml:space="preserve">Identify claims based on statistical data and, in simple </w:t>
            </w:r>
            <w:r>
              <w:rPr>
                <w:rFonts w:ascii="Arial" w:hAnsi="Arial" w:cs="Arial"/>
              </w:rPr>
              <w:tab/>
              <w:t>cases, evaluate the validity of the claims.</w:t>
            </w: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1/3**</w:t>
            </w:r>
          </w:p>
        </w:tc>
        <w:tc>
          <w:tcPr>
            <w:tcW w:w="907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E0E0E0"/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E098F" w:rsidTr="0062536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E098F" w:rsidRDefault="00EE098F" w:rsidP="0062536B">
            <w:pPr>
              <w:tabs>
                <w:tab w:val="left" w:pos="360"/>
                <w:tab w:val="left" w:pos="720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Standard Set 3.0  Students determine theoretical and experimental probabilities and use these to make predictions about events:</w:t>
            </w: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E0E0E0"/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E098F" w:rsidTr="0062536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30" w:type="dxa"/>
            <w:tcBorders>
              <w:top w:val="single" w:sz="4" w:space="0" w:color="auto"/>
              <w:bottom w:val="single" w:sz="4" w:space="0" w:color="auto"/>
            </w:tcBorders>
          </w:tcPr>
          <w:p w:rsidR="00EE098F" w:rsidRDefault="00EE098F" w:rsidP="0062536B">
            <w:pPr>
              <w:tabs>
                <w:tab w:val="left" w:pos="360"/>
                <w:tab w:val="left" w:pos="720"/>
              </w:tabs>
              <w:ind w:left="360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3.1*</w:t>
            </w:r>
            <w:r>
              <w:rPr>
                <w:rFonts w:ascii="Arial" w:hAnsi="Arial" w:cs="Arial"/>
              </w:rPr>
              <w:tab/>
              <w:t xml:space="preserve">Represent all possible outcomes for compound events in </w:t>
            </w:r>
            <w:r>
              <w:rPr>
                <w:rFonts w:ascii="Arial" w:hAnsi="Arial" w:cs="Arial"/>
              </w:rPr>
              <w:tab/>
              <w:t xml:space="preserve">an organized way (e.g., tables, grids, tree diagrams) and </w:t>
            </w:r>
            <w:r>
              <w:rPr>
                <w:rFonts w:ascii="Arial" w:hAnsi="Arial" w:cs="Arial"/>
              </w:rPr>
              <w:tab/>
              <w:t>express the theoretical probability of each outcome.</w:t>
            </w: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07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E0E0E0"/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E098F" w:rsidTr="0062536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30" w:type="dxa"/>
            <w:tcBorders>
              <w:top w:val="single" w:sz="4" w:space="0" w:color="auto"/>
              <w:bottom w:val="single" w:sz="4" w:space="0" w:color="auto"/>
            </w:tcBorders>
          </w:tcPr>
          <w:p w:rsidR="00EE098F" w:rsidRDefault="00EE098F" w:rsidP="0062536B">
            <w:pPr>
              <w:tabs>
                <w:tab w:val="left" w:pos="360"/>
                <w:tab w:val="left" w:pos="720"/>
              </w:tabs>
              <w:ind w:left="360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Use data to estimate the probability of future events (e.g., </w:t>
            </w:r>
            <w:r>
              <w:rPr>
                <w:rFonts w:ascii="Arial" w:hAnsi="Arial" w:cs="Arial"/>
              </w:rPr>
              <w:tab/>
              <w:t>batting averages or number of accidents per mile driven).</w:t>
            </w: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NA***</w:t>
            </w:r>
          </w:p>
        </w:tc>
        <w:tc>
          <w:tcPr>
            <w:tcW w:w="907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E0E0E0"/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E098F" w:rsidTr="0062536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30" w:type="dxa"/>
            <w:tcBorders>
              <w:top w:val="single" w:sz="4" w:space="0" w:color="auto"/>
              <w:bottom w:val="single" w:sz="18" w:space="0" w:color="auto"/>
            </w:tcBorders>
          </w:tcPr>
          <w:p w:rsidR="00EE098F" w:rsidRDefault="00EE098F" w:rsidP="0062536B">
            <w:pPr>
              <w:tabs>
                <w:tab w:val="left" w:pos="360"/>
                <w:tab w:val="left" w:pos="720"/>
              </w:tabs>
              <w:ind w:left="360" w:hanging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3.3*</w:t>
            </w:r>
            <w:r>
              <w:rPr>
                <w:rFonts w:ascii="Arial" w:hAnsi="Arial" w:cs="Arial"/>
              </w:rPr>
              <w:tab/>
              <w:t xml:space="preserve">Represent probabilities as ratios, proportions, decimals </w:t>
            </w:r>
            <w:r>
              <w:rPr>
                <w:rFonts w:ascii="Arial" w:hAnsi="Arial" w:cs="Arial"/>
              </w:rPr>
              <w:tab/>
              <w:t xml:space="preserve">between 0 and 1, and percentages between 0 and 100 </w:t>
            </w:r>
            <w:r>
              <w:rPr>
                <w:rFonts w:ascii="Arial" w:hAnsi="Arial" w:cs="Arial"/>
              </w:rPr>
              <w:tab/>
              <w:t xml:space="preserve">and verify that the probabilities computed are reasonable; </w:t>
            </w:r>
            <w:r>
              <w:rPr>
                <w:rFonts w:ascii="Arial" w:hAnsi="Arial" w:cs="Arial"/>
              </w:rPr>
              <w:tab/>
              <w:t xml:space="preserve">know that if </w:t>
            </w:r>
            <w:r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 xml:space="preserve"> is the probability of an event, 1 - </w:t>
            </w:r>
            <w:r>
              <w:rPr>
                <w:rFonts w:ascii="Arial" w:hAnsi="Arial" w:cs="Arial"/>
                <w:i/>
                <w:iCs/>
              </w:rPr>
              <w:t>P</w:t>
            </w:r>
            <w:r>
              <w:rPr>
                <w:rFonts w:ascii="Arial" w:hAnsi="Arial" w:cs="Arial"/>
              </w:rPr>
              <w:t xml:space="preserve"> is the </w:t>
            </w:r>
            <w:r>
              <w:rPr>
                <w:rFonts w:ascii="Arial" w:hAnsi="Arial" w:cs="Arial"/>
              </w:rPr>
              <w:tab/>
              <w:t>probability of an event not occurring.</w:t>
            </w:r>
          </w:p>
        </w:tc>
        <w:tc>
          <w:tcPr>
            <w:tcW w:w="162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07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E0E0E0"/>
            <w:vAlign w:val="center"/>
          </w:tcPr>
          <w:p w:rsidR="00EE098F" w:rsidRDefault="00EE098F" w:rsidP="0062536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78235B" w:rsidRDefault="0078235B"/>
    <w:sectPr w:rsidR="0078235B" w:rsidSect="007823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AEC" w:rsidRDefault="009E6AEC" w:rsidP="00EE098F">
      <w:r>
        <w:separator/>
      </w:r>
    </w:p>
  </w:endnote>
  <w:endnote w:type="continuationSeparator" w:id="0">
    <w:p w:rsidR="009E6AEC" w:rsidRDefault="009E6AEC" w:rsidP="00EE09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98F" w:rsidRDefault="00EE098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98F" w:rsidRDefault="00EE098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98F" w:rsidRDefault="00EE09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AEC" w:rsidRDefault="009E6AEC" w:rsidP="00EE098F">
      <w:r>
        <w:separator/>
      </w:r>
    </w:p>
  </w:footnote>
  <w:footnote w:type="continuationSeparator" w:id="0">
    <w:p w:rsidR="009E6AEC" w:rsidRDefault="009E6AEC" w:rsidP="00EE09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98F" w:rsidRDefault="00EE098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98F" w:rsidRDefault="00EE098F" w:rsidP="00EE098F">
    <w:pPr>
      <w:pStyle w:val="Header"/>
      <w:jc w:val="center"/>
      <w:rPr>
        <w:rFonts w:ascii="Arial" w:hAnsi="Arial" w:cs="Arial"/>
        <w:b/>
        <w:bCs/>
        <w:sz w:val="24"/>
      </w:rPr>
    </w:pPr>
    <w:r>
      <w:rPr>
        <w:rFonts w:ascii="Arial" w:hAnsi="Arial" w:cs="Arial"/>
        <w:b/>
        <w:bCs/>
        <w:sz w:val="24"/>
      </w:rPr>
      <w:t>CALIFORNIA STANDARDS TEST</w:t>
    </w:r>
  </w:p>
  <w:p w:rsidR="00EE098F" w:rsidRDefault="00EE098F" w:rsidP="00EE098F">
    <w:pPr>
      <w:pStyle w:val="Header"/>
      <w:jc w:val="center"/>
      <w:rPr>
        <w:rFonts w:ascii="Arial" w:hAnsi="Arial" w:cs="Arial"/>
        <w:b/>
        <w:bCs/>
        <w:sz w:val="24"/>
      </w:rPr>
    </w:pPr>
    <w:r>
      <w:rPr>
        <w:rFonts w:ascii="Arial" w:hAnsi="Arial" w:cs="Arial"/>
        <w:b/>
        <w:bCs/>
        <w:sz w:val="24"/>
      </w:rPr>
      <w:t>GRADE 6 MATHEMATICS</w:t>
    </w:r>
  </w:p>
  <w:p w:rsidR="00EE098F" w:rsidRDefault="00EE098F" w:rsidP="00EE098F">
    <w:pPr>
      <w:pStyle w:val="Header"/>
      <w:jc w:val="center"/>
      <w:rPr>
        <w:rFonts w:ascii="Arial" w:hAnsi="Arial" w:cs="Arial"/>
      </w:rPr>
    </w:pPr>
    <w:r>
      <w:rPr>
        <w:rFonts w:ascii="Arial" w:hAnsi="Arial" w:cs="Arial"/>
      </w:rPr>
      <w:t>(Blueprint adopted by the State Board of Education 10/02)</w:t>
    </w:r>
  </w:p>
  <w:p w:rsidR="00EE098F" w:rsidRDefault="00EE098F" w:rsidP="00EE098F">
    <w:pPr>
      <w:pStyle w:val="Header"/>
      <w:jc w:val="center"/>
    </w:pPr>
  </w:p>
  <w:p w:rsidR="00EE098F" w:rsidRDefault="00EE098F">
    <w:pPr>
      <w:pStyle w:val="Header"/>
    </w:pPr>
  </w:p>
  <w:p w:rsidR="00EE098F" w:rsidRDefault="00EE098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98F" w:rsidRDefault="00EE098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098F"/>
    <w:rsid w:val="0078235B"/>
    <w:rsid w:val="009E6AEC"/>
    <w:rsid w:val="00EE0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E098F"/>
    <w:pPr>
      <w:keepNext/>
      <w:tabs>
        <w:tab w:val="left" w:pos="480"/>
        <w:tab w:val="left" w:pos="840"/>
      </w:tabs>
      <w:jc w:val="center"/>
      <w:outlineLvl w:val="0"/>
    </w:pPr>
    <w:rPr>
      <w:rFonts w:ascii="Arial" w:hAnsi="Arial"/>
      <w:b/>
      <w:sz w:val="18"/>
      <w:szCs w:val="20"/>
    </w:rPr>
  </w:style>
  <w:style w:type="paragraph" w:styleId="Heading3">
    <w:name w:val="heading 3"/>
    <w:basedOn w:val="Normal"/>
    <w:next w:val="Normal"/>
    <w:link w:val="Heading3Char"/>
    <w:qFormat/>
    <w:rsid w:val="00EE098F"/>
    <w:pPr>
      <w:keepNext/>
      <w:jc w:val="center"/>
      <w:outlineLvl w:val="2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098F"/>
    <w:rPr>
      <w:rFonts w:ascii="Arial" w:eastAsia="Times New Roman" w:hAnsi="Arial" w:cs="Times New Roman"/>
      <w:b/>
      <w:sz w:val="18"/>
      <w:szCs w:val="20"/>
    </w:rPr>
  </w:style>
  <w:style w:type="character" w:customStyle="1" w:styleId="Heading3Char">
    <w:name w:val="Heading 3 Char"/>
    <w:basedOn w:val="DefaultParagraphFont"/>
    <w:link w:val="Heading3"/>
    <w:rsid w:val="00EE098F"/>
    <w:rPr>
      <w:rFonts w:ascii="Times New Roman" w:eastAsia="Times New Roman" w:hAnsi="Times New Roman" w:cs="Times New Roman"/>
      <w:b/>
      <w:sz w:val="24"/>
      <w:szCs w:val="20"/>
    </w:rPr>
  </w:style>
  <w:style w:type="paragraph" w:styleId="Header">
    <w:name w:val="header"/>
    <w:basedOn w:val="Normal"/>
    <w:link w:val="HeaderChar"/>
    <w:rsid w:val="00EE098F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EE098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EE09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E098F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09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98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602</Words>
  <Characters>3433</Characters>
  <Application>Microsoft Office Word</Application>
  <DocSecurity>0</DocSecurity>
  <Lines>28</Lines>
  <Paragraphs>8</Paragraphs>
  <ScaleCrop>false</ScaleCrop>
  <Company>Deftones</Company>
  <LinksUpToDate>false</LinksUpToDate>
  <CharactersWithSpaces>4027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Tami</dc:creator>
  <cp:lastModifiedBy>Tami</cp:lastModifiedBy>
  <cp:revision>1</cp:revision>
  <dcterms:created xsi:type="dcterms:W3CDTF">2011-07-12T21:43:00Z</dcterms:created>
  <dcterms:modified xsi:type="dcterms:W3CDTF">2011-07-12T21:44:00Z</dcterms:modified>
</cp:coreProperties>
</file>